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两定机构医疗保障信息平台</w:t>
      </w:r>
    </w:p>
    <w:p>
      <w:pPr>
        <w:widowControl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产品</w:t>
      </w:r>
      <w:r>
        <w:rPr>
          <w:rFonts w:ascii="宋体" w:hAnsi="宋体"/>
          <w:b/>
          <w:sz w:val="32"/>
          <w:szCs w:val="28"/>
        </w:rPr>
        <w:t>平台代码</w:t>
      </w:r>
      <w:r>
        <w:rPr>
          <w:rFonts w:hint="eastAsia" w:ascii="宋体" w:hAnsi="宋体"/>
          <w:b/>
          <w:sz w:val="32"/>
          <w:szCs w:val="28"/>
        </w:rPr>
        <w:t>和（或）企业</w:t>
      </w:r>
      <w:r>
        <w:rPr>
          <w:rFonts w:ascii="宋体" w:hAnsi="宋体"/>
          <w:b/>
          <w:sz w:val="32"/>
          <w:szCs w:val="28"/>
        </w:rPr>
        <w:t>配送权添加承诺书</w:t>
      </w:r>
    </w:p>
    <w:p>
      <w:pPr>
        <w:spacing w:line="360" w:lineRule="auto"/>
        <w:contextualSpacing/>
        <w:rPr>
          <w:rFonts w:ascii="宋体" w:hAnsi="宋体"/>
          <w:b/>
          <w:bCs/>
          <w:snapToGrid w:val="0"/>
          <w:kern w:val="0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 w:cs="仿宋"/>
          <w:b/>
          <w:kern w:val="0"/>
          <w:sz w:val="28"/>
          <w:szCs w:val="28"/>
          <w:lang w:val="zh-CN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3030" distR="11303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49530</wp:posOffset>
                </wp:positionV>
                <wp:extent cx="63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3.95pt;margin-top:3.9pt;height:0pt;width:0.05pt;z-index:251659264;mso-width-relative:page;mso-height-relative:page;" filled="f" stroked="t" coordsize="21600,21600" o:gfxdata="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Qkct9MAAAAH&#10;AQAADwAAAAAAAAABACAAAAAiAAAAZHJzL2Rvd25yZXYueG1sUEsBAhQAFAAAAAgAh07iQFacSr7o&#10;AQAAsg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napToGrid w:val="0"/>
          <w:kern w:val="0"/>
          <w:sz w:val="28"/>
          <w:szCs w:val="28"/>
        </w:rPr>
        <w:t>致：绍兴市上虞人民医院</w:t>
      </w:r>
    </w:p>
    <w:p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kern w:val="0"/>
          <w:sz w:val="28"/>
          <w:szCs w:val="28"/>
          <w:lang w:val="zh-CN"/>
        </w:rPr>
        <w:t>我公司</w:t>
      </w:r>
      <w:r>
        <w:rPr>
          <w:rFonts w:hint="eastAsia" w:ascii="宋体" w:hAnsi="宋体" w:cs="仿宋"/>
          <w:sz w:val="28"/>
          <w:szCs w:val="28"/>
        </w:rPr>
        <w:t>承诺，若在</w:t>
      </w:r>
      <w:r>
        <w:rPr>
          <w:rFonts w:ascii="宋体" w:hAnsi="宋体" w:cs="仿宋"/>
          <w:sz w:val="28"/>
          <w:szCs w:val="28"/>
        </w:rPr>
        <w:t>此项目</w:t>
      </w:r>
      <w:r>
        <w:rPr>
          <w:rFonts w:hint="eastAsia" w:ascii="宋体" w:hAnsi="宋体" w:cs="仿宋"/>
          <w:sz w:val="28"/>
          <w:szCs w:val="28"/>
        </w:rPr>
        <w:t>确定</w:t>
      </w:r>
      <w:r>
        <w:rPr>
          <w:rFonts w:ascii="宋体" w:hAnsi="宋体" w:cs="仿宋"/>
          <w:sz w:val="28"/>
          <w:szCs w:val="28"/>
        </w:rPr>
        <w:t>为中标人，</w:t>
      </w:r>
      <w:r>
        <w:rPr>
          <w:rFonts w:hint="eastAsia" w:ascii="宋体" w:hAnsi="宋体" w:cs="仿宋"/>
          <w:sz w:val="28"/>
          <w:szCs w:val="28"/>
        </w:rPr>
        <w:t>按照贵院</w:t>
      </w:r>
      <w:r>
        <w:rPr>
          <w:rFonts w:ascii="宋体" w:hAnsi="宋体" w:cs="仿宋"/>
          <w:sz w:val="28"/>
          <w:szCs w:val="28"/>
        </w:rPr>
        <w:t>要求</w:t>
      </w:r>
      <w:r>
        <w:rPr>
          <w:rFonts w:hint="eastAsia" w:ascii="宋体" w:hAnsi="宋体" w:cs="仿宋"/>
          <w:sz w:val="28"/>
          <w:szCs w:val="28"/>
        </w:rPr>
        <w:t>的</w:t>
      </w:r>
      <w:r>
        <w:rPr>
          <w:rFonts w:ascii="宋体" w:hAnsi="宋体" w:cs="仿宋"/>
          <w:sz w:val="28"/>
          <w:szCs w:val="28"/>
        </w:rPr>
        <w:t>规定时限内（</w:t>
      </w:r>
      <w:r>
        <w:rPr>
          <w:rFonts w:hint="eastAsia" w:ascii="宋体" w:hAnsi="宋体" w:cs="仿宋"/>
          <w:sz w:val="28"/>
          <w:szCs w:val="28"/>
          <w:lang w:eastAsia="zh-CN"/>
        </w:rPr>
        <w:t>结果公告</w:t>
      </w:r>
      <w:r>
        <w:rPr>
          <w:rFonts w:hint="eastAsia" w:ascii="宋体" w:hAnsi="宋体" w:cs="仿宋"/>
          <w:sz w:val="28"/>
          <w:szCs w:val="28"/>
        </w:rPr>
        <w:t>发出之日起一个月内</w:t>
      </w:r>
      <w:r>
        <w:rPr>
          <w:rFonts w:ascii="宋体" w:hAnsi="宋体" w:cs="仿宋"/>
          <w:sz w:val="28"/>
          <w:szCs w:val="28"/>
        </w:rPr>
        <w:t>）</w:t>
      </w:r>
      <w:r>
        <w:rPr>
          <w:rFonts w:hint="eastAsia" w:ascii="宋体" w:hAnsi="宋体" w:cs="仿宋"/>
          <w:sz w:val="28"/>
          <w:szCs w:val="28"/>
        </w:rPr>
        <w:t>完成</w:t>
      </w:r>
      <w:r>
        <w:rPr>
          <w:rFonts w:ascii="宋体" w:hAnsi="宋体" w:cs="仿宋"/>
          <w:sz w:val="28"/>
          <w:szCs w:val="28"/>
        </w:rPr>
        <w:t>中标产品的</w:t>
      </w:r>
      <w:r>
        <w:rPr>
          <w:rFonts w:hint="eastAsia" w:ascii="宋体" w:hAnsi="宋体" w:cs="仿宋"/>
          <w:sz w:val="28"/>
          <w:szCs w:val="28"/>
        </w:rPr>
        <w:t>两定机构医疗保障信息平台</w:t>
      </w:r>
      <w:r>
        <w:rPr>
          <w:rFonts w:ascii="宋体" w:hAnsi="宋体" w:cs="仿宋"/>
          <w:sz w:val="28"/>
          <w:szCs w:val="28"/>
        </w:rPr>
        <w:t>平台代码</w:t>
      </w:r>
      <w:r>
        <w:rPr>
          <w:rFonts w:hint="eastAsia" w:ascii="宋体" w:hAnsi="宋体" w:cs="仿宋"/>
          <w:sz w:val="28"/>
          <w:szCs w:val="28"/>
        </w:rPr>
        <w:t>和（或）</w:t>
      </w:r>
      <w:r>
        <w:rPr>
          <w:rFonts w:ascii="宋体" w:hAnsi="宋体" w:cs="仿宋"/>
          <w:sz w:val="28"/>
          <w:szCs w:val="28"/>
        </w:rPr>
        <w:t>企业配送权</w:t>
      </w:r>
      <w:r>
        <w:rPr>
          <w:rFonts w:hint="eastAsia" w:ascii="宋体" w:hAnsi="宋体" w:cs="仿宋"/>
          <w:sz w:val="28"/>
          <w:szCs w:val="28"/>
        </w:rPr>
        <w:t>的</w:t>
      </w:r>
      <w:r>
        <w:rPr>
          <w:rFonts w:ascii="宋体" w:hAnsi="宋体" w:cs="仿宋"/>
          <w:sz w:val="28"/>
          <w:szCs w:val="28"/>
        </w:rPr>
        <w:t>添加事宜。</w:t>
      </w:r>
    </w:p>
    <w:p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</w:p>
    <w:p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</w:p>
    <w:p>
      <w:pPr>
        <w:spacing w:line="360" w:lineRule="auto"/>
        <w:ind w:firstLine="560" w:firstLineChars="200"/>
        <w:contextualSpacing/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供应商（盖章）：</w:t>
      </w:r>
    </w:p>
    <w:p>
      <w:pPr>
        <w:spacing w:line="360" w:lineRule="auto"/>
        <w:ind w:firstLine="560" w:firstLineChars="200"/>
        <w:contextualSpacing/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日期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</w:p>
    <w:p>
      <w:pPr>
        <w:rPr>
          <w:rFonts w:ascii="宋体" w:hAnsi="宋体"/>
        </w:rPr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jc1ZjFhMTA0YWIyYzA5ZDBkNzdhMzgwNzJjZmIifQ=="/>
  </w:docVars>
  <w:rsids>
    <w:rsidRoot w:val="2D5D48A1"/>
    <w:rsid w:val="15C408CC"/>
    <w:rsid w:val="281A68AB"/>
    <w:rsid w:val="2D5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2023-12-14T01:11:00Z</dcterms:created>
  <dc:creator>陈佳杰</dc:creator>
  <cp:lastModifiedBy>陈佳杰</cp:lastModifiedBy>
  <dcterms:modified xsi:type="dcterms:W3CDTF">2024-03-02T02:18:44Z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649E52C62E8840479F9FEED5FC134167_11</vt:lpwstr>
  </property>
</Properties>
</file>